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20" w:lineRule="atLeast"/>
        <w:jc w:val="both"/>
        <w:rPr>
          <w:rFonts w:hint="default" w:ascii="宋体" w:hAnsi="宋体" w:eastAsia="宋体" w:cs="Arial"/>
          <w:b/>
          <w:color w:val="000000"/>
          <w:sz w:val="30"/>
          <w:szCs w:val="30"/>
          <w:shd w:val="clear" w:color="auto" w:fill="FFFFFF"/>
          <w:lang w:val="en-US" w:eastAsia="zh-CN"/>
        </w:rPr>
      </w:pPr>
      <w:r>
        <w:rPr>
          <w:rFonts w:hint="eastAsia" w:ascii="宋体" w:hAnsi="宋体" w:cs="Arial"/>
          <w:b/>
          <w:color w:val="000000"/>
          <w:sz w:val="30"/>
          <w:szCs w:val="30"/>
          <w:shd w:val="clear" w:color="auto" w:fill="FFFFFF"/>
          <w:lang w:val="en-US" w:eastAsia="zh-CN"/>
        </w:rPr>
        <w:t>附件1</w:t>
      </w:r>
    </w:p>
    <w:p>
      <w:pPr>
        <w:spacing w:line="220" w:lineRule="atLeast"/>
        <w:jc w:val="center"/>
        <w:rPr>
          <w:rFonts w:ascii="宋体" w:hAnsi="宋体" w:cs="Arial"/>
          <w:b/>
          <w:color w:val="000000"/>
          <w:sz w:val="36"/>
          <w:szCs w:val="36"/>
          <w:shd w:val="clear" w:color="auto" w:fill="FFFFFF"/>
        </w:rPr>
      </w:pPr>
      <w:r>
        <w:rPr>
          <w:rFonts w:hint="eastAsia" w:ascii="宋体" w:hAnsi="宋体" w:cs="Arial"/>
          <w:b/>
          <w:color w:val="000000"/>
          <w:sz w:val="36"/>
          <w:szCs w:val="36"/>
          <w:shd w:val="clear" w:color="auto" w:fill="FFFFFF"/>
        </w:rPr>
        <w:t>云南交通职业技术学院</w:t>
      </w:r>
    </w:p>
    <w:p>
      <w:pPr>
        <w:spacing w:line="220" w:lineRule="atLeast"/>
        <w:jc w:val="center"/>
        <w:rPr>
          <w:rFonts w:ascii="宋体" w:hAnsi="宋体" w:cs="Arial"/>
          <w:b/>
          <w:color w:val="000000"/>
          <w:sz w:val="36"/>
          <w:szCs w:val="36"/>
          <w:shd w:val="clear" w:color="auto" w:fill="FFFFFF"/>
        </w:rPr>
      </w:pPr>
      <w:r>
        <w:rPr>
          <w:rFonts w:hint="eastAsia" w:ascii="宋体" w:hAnsi="宋体" w:cs="Arial"/>
          <w:b/>
          <w:color w:val="000000"/>
          <w:sz w:val="36"/>
          <w:szCs w:val="36"/>
          <w:shd w:val="clear" w:color="auto" w:fill="FFFFFF"/>
        </w:rPr>
        <w:t>办公、饮水、耗材用品领用申请表</w:t>
      </w:r>
    </w:p>
    <w:tbl>
      <w:tblPr>
        <w:tblStyle w:val="2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3"/>
        <w:gridCol w:w="2842"/>
        <w:gridCol w:w="1150"/>
        <w:gridCol w:w="1121"/>
        <w:gridCol w:w="192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504" w:type="dxa"/>
            <w:noWrap w:val="0"/>
            <w:vAlign w:val="center"/>
          </w:tcPr>
          <w:p>
            <w:pPr>
              <w:spacing w:line="220" w:lineRule="atLeas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序号</w:t>
            </w:r>
          </w:p>
        </w:tc>
        <w:tc>
          <w:tcPr>
            <w:tcW w:w="2890" w:type="dxa"/>
            <w:noWrap w:val="0"/>
            <w:vAlign w:val="center"/>
          </w:tcPr>
          <w:p>
            <w:pPr>
              <w:spacing w:line="220" w:lineRule="atLeas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名称</w:t>
            </w:r>
          </w:p>
        </w:tc>
        <w:tc>
          <w:tcPr>
            <w:tcW w:w="1163" w:type="dxa"/>
            <w:noWrap w:val="0"/>
            <w:vAlign w:val="center"/>
          </w:tcPr>
          <w:p>
            <w:pPr>
              <w:spacing w:line="220" w:lineRule="atLeas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单位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spacing w:line="220" w:lineRule="atLeas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数量</w:t>
            </w:r>
          </w:p>
        </w:tc>
        <w:tc>
          <w:tcPr>
            <w:tcW w:w="1955" w:type="dxa"/>
            <w:noWrap w:val="0"/>
            <w:vAlign w:val="center"/>
          </w:tcPr>
          <w:p>
            <w:pPr>
              <w:spacing w:line="220" w:lineRule="atLeas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504" w:type="dxa"/>
            <w:noWrap w:val="0"/>
            <w:vAlign w:val="center"/>
          </w:tcPr>
          <w:p>
            <w:pPr>
              <w:spacing w:line="220" w:lineRule="atLeast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/>
                <w:sz w:val="30"/>
                <w:szCs w:val="30"/>
              </w:rPr>
              <w:t>1</w:t>
            </w:r>
          </w:p>
        </w:tc>
        <w:tc>
          <w:tcPr>
            <w:tcW w:w="2890" w:type="dxa"/>
            <w:noWrap w:val="0"/>
            <w:vAlign w:val="center"/>
          </w:tcPr>
          <w:p>
            <w:pPr>
              <w:spacing w:line="220" w:lineRule="atLeast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163" w:type="dxa"/>
            <w:noWrap w:val="0"/>
            <w:vAlign w:val="center"/>
          </w:tcPr>
          <w:p>
            <w:pPr>
              <w:spacing w:line="220" w:lineRule="atLeast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220" w:lineRule="atLeast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955" w:type="dxa"/>
            <w:noWrap w:val="0"/>
            <w:vAlign w:val="center"/>
          </w:tcPr>
          <w:p>
            <w:pPr>
              <w:spacing w:line="220" w:lineRule="atLeast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504" w:type="dxa"/>
            <w:noWrap w:val="0"/>
            <w:vAlign w:val="center"/>
          </w:tcPr>
          <w:p>
            <w:pPr>
              <w:spacing w:line="220" w:lineRule="atLeast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/>
                <w:sz w:val="30"/>
                <w:szCs w:val="30"/>
              </w:rPr>
              <w:t>2</w:t>
            </w:r>
          </w:p>
        </w:tc>
        <w:tc>
          <w:tcPr>
            <w:tcW w:w="2890" w:type="dxa"/>
            <w:noWrap w:val="0"/>
            <w:vAlign w:val="center"/>
          </w:tcPr>
          <w:p>
            <w:pPr>
              <w:spacing w:line="220" w:lineRule="atLeast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163" w:type="dxa"/>
            <w:noWrap w:val="0"/>
            <w:vAlign w:val="center"/>
          </w:tcPr>
          <w:p>
            <w:pPr>
              <w:spacing w:line="220" w:lineRule="atLeast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220" w:lineRule="atLeast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955" w:type="dxa"/>
            <w:noWrap w:val="0"/>
            <w:vAlign w:val="center"/>
          </w:tcPr>
          <w:p>
            <w:pPr>
              <w:spacing w:line="220" w:lineRule="atLeast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504" w:type="dxa"/>
            <w:noWrap w:val="0"/>
            <w:vAlign w:val="center"/>
          </w:tcPr>
          <w:p>
            <w:pPr>
              <w:spacing w:line="220" w:lineRule="atLeast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/>
                <w:sz w:val="30"/>
                <w:szCs w:val="30"/>
              </w:rPr>
              <w:t>3</w:t>
            </w:r>
          </w:p>
        </w:tc>
        <w:tc>
          <w:tcPr>
            <w:tcW w:w="2890" w:type="dxa"/>
            <w:noWrap w:val="0"/>
            <w:vAlign w:val="center"/>
          </w:tcPr>
          <w:p>
            <w:pPr>
              <w:spacing w:line="220" w:lineRule="atLeast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163" w:type="dxa"/>
            <w:noWrap w:val="0"/>
            <w:vAlign w:val="center"/>
          </w:tcPr>
          <w:p>
            <w:pPr>
              <w:spacing w:line="220" w:lineRule="atLeast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220" w:lineRule="atLeast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955" w:type="dxa"/>
            <w:noWrap w:val="0"/>
            <w:vAlign w:val="center"/>
          </w:tcPr>
          <w:p>
            <w:pPr>
              <w:spacing w:line="220" w:lineRule="atLeast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504" w:type="dxa"/>
            <w:noWrap w:val="0"/>
            <w:vAlign w:val="center"/>
          </w:tcPr>
          <w:p>
            <w:pPr>
              <w:spacing w:line="220" w:lineRule="atLeast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/>
                <w:sz w:val="30"/>
                <w:szCs w:val="30"/>
              </w:rPr>
              <w:t>4</w:t>
            </w:r>
          </w:p>
        </w:tc>
        <w:tc>
          <w:tcPr>
            <w:tcW w:w="2890" w:type="dxa"/>
            <w:noWrap w:val="0"/>
            <w:vAlign w:val="center"/>
          </w:tcPr>
          <w:p>
            <w:pPr>
              <w:spacing w:line="220" w:lineRule="atLeast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163" w:type="dxa"/>
            <w:noWrap w:val="0"/>
            <w:vAlign w:val="center"/>
          </w:tcPr>
          <w:p>
            <w:pPr>
              <w:spacing w:line="220" w:lineRule="atLeast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220" w:lineRule="atLeast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955" w:type="dxa"/>
            <w:noWrap w:val="0"/>
            <w:vAlign w:val="center"/>
          </w:tcPr>
          <w:p>
            <w:pPr>
              <w:spacing w:line="220" w:lineRule="atLeast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504" w:type="dxa"/>
            <w:noWrap w:val="0"/>
            <w:vAlign w:val="center"/>
          </w:tcPr>
          <w:p>
            <w:pPr>
              <w:spacing w:line="220" w:lineRule="atLeast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/>
                <w:sz w:val="30"/>
                <w:szCs w:val="30"/>
              </w:rPr>
              <w:t>5</w:t>
            </w:r>
          </w:p>
        </w:tc>
        <w:tc>
          <w:tcPr>
            <w:tcW w:w="2890" w:type="dxa"/>
            <w:noWrap w:val="0"/>
            <w:vAlign w:val="center"/>
          </w:tcPr>
          <w:p>
            <w:pPr>
              <w:spacing w:line="220" w:lineRule="atLeast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163" w:type="dxa"/>
            <w:noWrap w:val="0"/>
            <w:vAlign w:val="center"/>
          </w:tcPr>
          <w:p>
            <w:pPr>
              <w:spacing w:line="220" w:lineRule="atLeast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220" w:lineRule="atLeast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955" w:type="dxa"/>
            <w:noWrap w:val="0"/>
            <w:vAlign w:val="center"/>
          </w:tcPr>
          <w:p>
            <w:pPr>
              <w:spacing w:line="220" w:lineRule="atLeast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504" w:type="dxa"/>
            <w:noWrap w:val="0"/>
            <w:vAlign w:val="center"/>
          </w:tcPr>
          <w:p>
            <w:pPr>
              <w:spacing w:line="220" w:lineRule="atLeast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6</w:t>
            </w:r>
          </w:p>
        </w:tc>
        <w:tc>
          <w:tcPr>
            <w:tcW w:w="2890" w:type="dxa"/>
            <w:noWrap w:val="0"/>
            <w:vAlign w:val="center"/>
          </w:tcPr>
          <w:p>
            <w:pPr>
              <w:spacing w:line="220" w:lineRule="atLeast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163" w:type="dxa"/>
            <w:noWrap w:val="0"/>
            <w:vAlign w:val="center"/>
          </w:tcPr>
          <w:p>
            <w:pPr>
              <w:spacing w:line="220" w:lineRule="atLeast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220" w:lineRule="atLeast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955" w:type="dxa"/>
            <w:noWrap w:val="0"/>
            <w:vAlign w:val="center"/>
          </w:tcPr>
          <w:p>
            <w:pPr>
              <w:spacing w:line="220" w:lineRule="atLeast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504" w:type="dxa"/>
            <w:noWrap w:val="0"/>
            <w:vAlign w:val="center"/>
          </w:tcPr>
          <w:p>
            <w:pPr>
              <w:spacing w:line="220" w:lineRule="atLeast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7</w:t>
            </w:r>
          </w:p>
        </w:tc>
        <w:tc>
          <w:tcPr>
            <w:tcW w:w="2890" w:type="dxa"/>
            <w:noWrap w:val="0"/>
            <w:vAlign w:val="center"/>
          </w:tcPr>
          <w:p>
            <w:pPr>
              <w:spacing w:line="220" w:lineRule="atLeast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163" w:type="dxa"/>
            <w:noWrap w:val="0"/>
            <w:vAlign w:val="center"/>
          </w:tcPr>
          <w:p>
            <w:pPr>
              <w:spacing w:line="220" w:lineRule="atLeast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220" w:lineRule="atLeast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955" w:type="dxa"/>
            <w:noWrap w:val="0"/>
            <w:vAlign w:val="center"/>
          </w:tcPr>
          <w:p>
            <w:pPr>
              <w:spacing w:line="220" w:lineRule="atLeast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504" w:type="dxa"/>
            <w:noWrap w:val="0"/>
            <w:vAlign w:val="center"/>
          </w:tcPr>
          <w:p>
            <w:pPr>
              <w:spacing w:line="220" w:lineRule="atLeast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8</w:t>
            </w:r>
          </w:p>
        </w:tc>
        <w:tc>
          <w:tcPr>
            <w:tcW w:w="2890" w:type="dxa"/>
            <w:noWrap w:val="0"/>
            <w:vAlign w:val="center"/>
          </w:tcPr>
          <w:p>
            <w:pPr>
              <w:spacing w:line="220" w:lineRule="atLeast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163" w:type="dxa"/>
            <w:noWrap w:val="0"/>
            <w:vAlign w:val="center"/>
          </w:tcPr>
          <w:p>
            <w:pPr>
              <w:spacing w:line="220" w:lineRule="atLeast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220" w:lineRule="atLeast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955" w:type="dxa"/>
            <w:noWrap w:val="0"/>
            <w:vAlign w:val="center"/>
          </w:tcPr>
          <w:p>
            <w:pPr>
              <w:spacing w:line="220" w:lineRule="atLeast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504" w:type="dxa"/>
            <w:noWrap w:val="0"/>
            <w:vAlign w:val="center"/>
          </w:tcPr>
          <w:p>
            <w:pPr>
              <w:spacing w:line="220" w:lineRule="atLeast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9</w:t>
            </w:r>
          </w:p>
        </w:tc>
        <w:tc>
          <w:tcPr>
            <w:tcW w:w="2890" w:type="dxa"/>
            <w:noWrap w:val="0"/>
            <w:vAlign w:val="center"/>
          </w:tcPr>
          <w:p>
            <w:pPr>
              <w:spacing w:line="220" w:lineRule="atLeast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163" w:type="dxa"/>
            <w:noWrap w:val="0"/>
            <w:vAlign w:val="center"/>
          </w:tcPr>
          <w:p>
            <w:pPr>
              <w:spacing w:line="220" w:lineRule="atLeast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220" w:lineRule="atLeast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955" w:type="dxa"/>
            <w:noWrap w:val="0"/>
            <w:vAlign w:val="center"/>
          </w:tcPr>
          <w:p>
            <w:pPr>
              <w:spacing w:line="220" w:lineRule="atLeast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504" w:type="dxa"/>
            <w:noWrap w:val="0"/>
            <w:vAlign w:val="center"/>
          </w:tcPr>
          <w:p>
            <w:pPr>
              <w:spacing w:line="220" w:lineRule="atLeast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10</w:t>
            </w:r>
          </w:p>
        </w:tc>
        <w:tc>
          <w:tcPr>
            <w:tcW w:w="2890" w:type="dxa"/>
            <w:noWrap w:val="0"/>
            <w:vAlign w:val="center"/>
          </w:tcPr>
          <w:p>
            <w:pPr>
              <w:spacing w:line="220" w:lineRule="atLeast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163" w:type="dxa"/>
            <w:noWrap w:val="0"/>
            <w:vAlign w:val="center"/>
          </w:tcPr>
          <w:p>
            <w:pPr>
              <w:spacing w:line="220" w:lineRule="atLeast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220" w:lineRule="atLeast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955" w:type="dxa"/>
            <w:noWrap w:val="0"/>
            <w:vAlign w:val="center"/>
          </w:tcPr>
          <w:p>
            <w:pPr>
              <w:spacing w:line="220" w:lineRule="atLeast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504" w:type="dxa"/>
            <w:noWrap w:val="0"/>
            <w:vAlign w:val="center"/>
          </w:tcPr>
          <w:p>
            <w:pPr>
              <w:spacing w:line="220" w:lineRule="atLeast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合计</w:t>
            </w:r>
          </w:p>
        </w:tc>
        <w:tc>
          <w:tcPr>
            <w:tcW w:w="2890" w:type="dxa"/>
            <w:noWrap w:val="0"/>
            <w:vAlign w:val="center"/>
          </w:tcPr>
          <w:p>
            <w:pPr>
              <w:spacing w:line="220" w:lineRule="atLeast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163" w:type="dxa"/>
            <w:noWrap w:val="0"/>
            <w:vAlign w:val="center"/>
          </w:tcPr>
          <w:p>
            <w:pPr>
              <w:spacing w:line="220" w:lineRule="atLeast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220" w:lineRule="atLeast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955" w:type="dxa"/>
            <w:noWrap w:val="0"/>
            <w:vAlign w:val="center"/>
          </w:tcPr>
          <w:p>
            <w:pPr>
              <w:spacing w:line="220" w:lineRule="atLeast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</w:tbl>
    <w:p>
      <w:pPr>
        <w:spacing w:line="220" w:lineRule="atLeast"/>
        <w:ind w:firstLine="240" w:firstLineChars="100"/>
        <w:rPr>
          <w:rFonts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部门：（公章）</w:t>
      </w:r>
      <w:r>
        <w:rPr>
          <w:rFonts w:ascii="宋体" w:hAnsi="宋体"/>
          <w:sz w:val="24"/>
        </w:rPr>
        <w:t xml:space="preserve">   </w:t>
      </w:r>
      <w:r>
        <w:rPr>
          <w:rFonts w:hint="eastAsia" w:ascii="宋体" w:hAnsi="宋体"/>
          <w:sz w:val="24"/>
        </w:rPr>
        <w:t xml:space="preserve">    </w:t>
      </w:r>
      <w:r>
        <w:rPr>
          <w:rFonts w:ascii="宋体" w:hAnsi="宋体"/>
          <w:sz w:val="24"/>
        </w:rPr>
        <w:t xml:space="preserve"> </w:t>
      </w:r>
      <w:r>
        <w:rPr>
          <w:rFonts w:hint="eastAsia" w:ascii="宋体" w:hAnsi="宋体"/>
          <w:sz w:val="24"/>
        </w:rPr>
        <w:t>部门负责人：</w:t>
      </w:r>
      <w:r>
        <w:rPr>
          <w:rFonts w:ascii="宋体" w:hAnsi="宋体"/>
          <w:sz w:val="24"/>
        </w:rPr>
        <w:t xml:space="preserve">          </w:t>
      </w:r>
      <w:r>
        <w:rPr>
          <w:rFonts w:hint="eastAsia" w:ascii="宋体" w:hAnsi="宋体"/>
          <w:sz w:val="24"/>
        </w:rPr>
        <w:t>领用人</w:t>
      </w:r>
      <w:r>
        <w:rPr>
          <w:rFonts w:ascii="宋体" w:hAnsi="宋体"/>
          <w:sz w:val="24"/>
        </w:rPr>
        <w:t xml:space="preserve"> :         </w:t>
      </w:r>
      <w:r>
        <w:rPr>
          <w:rFonts w:hint="eastAsia" w:ascii="宋体" w:hAnsi="宋体"/>
          <w:sz w:val="24"/>
        </w:rPr>
        <w:t>日期：</w:t>
      </w:r>
    </w:p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EwNGJhNmE5Y2I4Nzk3ZjRjMGM4MjA4NGFmNjFlZDYifQ=="/>
  </w:docVars>
  <w:rsids>
    <w:rsidRoot w:val="5FCA5D42"/>
    <w:rsid w:val="5FCA5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2022-06-30T07:14:00Z</dcterms:created>
  <dc:creator>Administrator</dc:creator>
  <cp:lastModifiedBy>Administrator</cp:lastModifiedBy>
  <dcterms:modified xsi:type="dcterms:W3CDTF">2022-06-30T07:15:49Z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1C2A72C2D67B4DE5893012E98F0D0514</vt:lpwstr>
  </property>
</Properties>
</file>